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174" w:rsidRPr="00B91C2A" w:rsidRDefault="00E85CCF" w:rsidP="00590174">
      <w:r w:rsidRPr="00B91C2A">
        <w:rPr>
          <w:rFonts w:ascii="Times New Roman" w:hAnsi="Times New Roman"/>
          <w:noProof/>
          <w:sz w:val="24"/>
          <w:szCs w:val="24"/>
          <w:lang w:eastAsia="fr-FR"/>
        </w:rPr>
        <w:drawing>
          <wp:anchor distT="0" distB="0" distL="114300" distR="114300" simplePos="0" relativeHeight="251660288" behindDoc="0" locked="0" layoutInCell="1" allowOverlap="1" wp14:anchorId="1AAB05AB" wp14:editId="2E0534F8">
            <wp:simplePos x="0" y="0"/>
            <wp:positionH relativeFrom="column">
              <wp:posOffset>35560</wp:posOffset>
            </wp:positionH>
            <wp:positionV relativeFrom="paragraph">
              <wp:posOffset>-102235</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w:drawing>
          <wp:anchor distT="0" distB="0" distL="114300" distR="114300" simplePos="0" relativeHeight="251662336" behindDoc="1" locked="0" layoutInCell="1" allowOverlap="1" wp14:anchorId="18CDCFFF" wp14:editId="2AB126D1">
            <wp:simplePos x="0" y="0"/>
            <wp:positionH relativeFrom="column">
              <wp:posOffset>4872990</wp:posOffset>
            </wp:positionH>
            <wp:positionV relativeFrom="paragraph">
              <wp:posOffset>46990</wp:posOffset>
            </wp:positionV>
            <wp:extent cx="1817370" cy="1288415"/>
            <wp:effectExtent l="0" t="0" r="0" b="6985"/>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737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1C2A">
        <w:rPr>
          <w:noProof/>
          <w:lang w:eastAsia="fr-FR"/>
        </w:rPr>
        <mc:AlternateContent>
          <mc:Choice Requires="wps">
            <w:drawing>
              <wp:anchor distT="45720" distB="45720" distL="114300" distR="114300" simplePos="0" relativeHeight="251661312" behindDoc="1" locked="0" layoutInCell="1" allowOverlap="1" wp14:anchorId="692AF275" wp14:editId="2FA4627C">
                <wp:simplePos x="0" y="0"/>
                <wp:positionH relativeFrom="margin">
                  <wp:posOffset>1987464</wp:posOffset>
                </wp:positionH>
                <wp:positionV relativeFrom="paragraph">
                  <wp:posOffset>88265</wp:posOffset>
                </wp:positionV>
                <wp:extent cx="2360930" cy="1404620"/>
                <wp:effectExtent l="0" t="0" r="27940" b="1143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590174" w:rsidRDefault="00590174" w:rsidP="00590174">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590174" w:rsidRPr="00081186" w:rsidRDefault="00590174" w:rsidP="00590174">
                            <w:pPr>
                              <w:spacing w:after="0"/>
                              <w:jc w:val="center"/>
                              <w:rPr>
                                <w:rFonts w:ascii="Times New Roman" w:hAnsi="Times New Roman"/>
                                <w:b/>
                                <w:noProof/>
                                <w:sz w:val="24"/>
                                <w:szCs w:val="24"/>
                              </w:rPr>
                            </w:pPr>
                            <w:r>
                              <w:rPr>
                                <w:rFonts w:ascii="Times New Roman" w:hAnsi="Times New Roman"/>
                                <w:noProof/>
                                <w:sz w:val="24"/>
                                <w:szCs w:val="24"/>
                              </w:rPr>
                              <w:t>PrépaVogt</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B.P : 765 Yaoundé</w:t>
                            </w:r>
                          </w:p>
                          <w:p w:rsidR="00590174" w:rsidRPr="00081186" w:rsidRDefault="00590174" w:rsidP="00590174">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9"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590174" w:rsidRDefault="00590174" w:rsidP="00590174">
                            <w:r>
                              <w:rPr>
                                <w:rFonts w:ascii="Times New Roman" w:hAnsi="Times New Roman"/>
                                <w:sz w:val="24"/>
                                <w:szCs w:val="24"/>
                              </w:rPr>
                              <w:t>Site</w:t>
                            </w:r>
                            <w:r w:rsidRPr="00081186">
                              <w:rPr>
                                <w:rFonts w:ascii="Times New Roman" w:hAnsi="Times New Roman"/>
                                <w:sz w:val="24"/>
                                <w:szCs w:val="24"/>
                              </w:rPr>
                              <w:t xml:space="preserve"> : </w:t>
                            </w:r>
                            <w:hyperlink r:id="rId10" w:history="1">
                              <w:r w:rsidRPr="007D334F">
                                <w:rPr>
                                  <w:rStyle w:val="Lienhypertexte"/>
                                  <w:rFonts w:ascii="Times New Roman" w:hAnsi="Times New Roman"/>
                                  <w:sz w:val="24"/>
                                  <w:szCs w:val="24"/>
                                </w:rPr>
                                <w:t>www.prepavogt.org</w:t>
                              </w:r>
                            </w:hyperlink>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2AF275" id="_x0000_t202" coordsize="21600,21600" o:spt="202" path="m,l,21600r21600,l21600,xe">
                <v:stroke joinstyle="miter"/>
                <v:path gradientshapeok="t" o:connecttype="rect"/>
              </v:shapetype>
              <v:shape id="Zone de texte 2" o:spid="_x0000_s1026" type="#_x0000_t202" style="position:absolute;margin-left:156.5pt;margin-top:6.95pt;width:185.9pt;height:110.6pt;z-index:-251655168;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">
                <v:textbox style="mso-fit-shape-to-text:t">
                  <w:txbxContent>
                    <w:p w:rsidR="00590174" w:rsidRDefault="00590174" w:rsidP="00590174">
                      <w:pPr>
                        <w:spacing w:after="0"/>
                        <w:jc w:val="center"/>
                        <w:rPr>
                          <w:rFonts w:ascii="Times New Roman" w:hAnsi="Times New Roman"/>
                          <w:noProof/>
                          <w:sz w:val="24"/>
                          <w:szCs w:val="24"/>
                        </w:rPr>
                      </w:pPr>
                      <w:r w:rsidRPr="00081186">
                        <w:rPr>
                          <w:rFonts w:ascii="Times New Roman" w:hAnsi="Times New Roman"/>
                          <w:noProof/>
                          <w:sz w:val="24"/>
                          <w:szCs w:val="24"/>
                        </w:rPr>
                        <w:t>Lettres et Sciences Politiques</w:t>
                      </w:r>
                    </w:p>
                    <w:p w:rsidR="00590174" w:rsidRPr="00081186" w:rsidRDefault="00590174" w:rsidP="00590174">
                      <w:pPr>
                        <w:spacing w:after="0"/>
                        <w:jc w:val="center"/>
                        <w:rPr>
                          <w:rFonts w:ascii="Times New Roman" w:hAnsi="Times New Roman"/>
                          <w:b/>
                          <w:noProof/>
                          <w:sz w:val="24"/>
                          <w:szCs w:val="24"/>
                        </w:rPr>
                      </w:pPr>
                      <w:r>
                        <w:rPr>
                          <w:rFonts w:ascii="Times New Roman" w:hAnsi="Times New Roman"/>
                          <w:noProof/>
                          <w:sz w:val="24"/>
                          <w:szCs w:val="24"/>
                        </w:rPr>
                        <w:t>PrépaVogt</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B.P : 765 Yaoundé</w:t>
                      </w:r>
                    </w:p>
                    <w:p w:rsidR="00590174" w:rsidRPr="00081186" w:rsidRDefault="00590174" w:rsidP="00590174">
                      <w:pPr>
                        <w:spacing w:after="0"/>
                        <w:jc w:val="center"/>
                        <w:rPr>
                          <w:rFonts w:ascii="Times New Roman" w:hAnsi="Times New Roman"/>
                          <w:sz w:val="24"/>
                          <w:szCs w:val="24"/>
                        </w:rPr>
                      </w:pPr>
                      <w:r>
                        <w:rPr>
                          <w:rFonts w:ascii="Times New Roman" w:hAnsi="Times New Roman"/>
                          <w:sz w:val="24"/>
                          <w:szCs w:val="24"/>
                        </w:rPr>
                        <w:t>Tél : 243</w:t>
                      </w:r>
                      <w:r w:rsidRPr="00081186">
                        <w:rPr>
                          <w:rFonts w:ascii="Times New Roman" w:hAnsi="Times New Roman"/>
                          <w:sz w:val="24"/>
                          <w:szCs w:val="24"/>
                        </w:rPr>
                        <w:t xml:space="preserve"> 24 68 60 / </w:t>
                      </w:r>
                      <w:r>
                        <w:rPr>
                          <w:rFonts w:ascii="Times New Roman" w:hAnsi="Times New Roman"/>
                          <w:sz w:val="24"/>
                          <w:szCs w:val="24"/>
                        </w:rPr>
                        <w:t>6</w:t>
                      </w:r>
                      <w:r w:rsidRPr="00081186">
                        <w:rPr>
                          <w:rFonts w:ascii="Times New Roman" w:hAnsi="Times New Roman"/>
                          <w:sz w:val="24"/>
                          <w:szCs w:val="24"/>
                        </w:rPr>
                        <w:t>97 06 53 96</w:t>
                      </w:r>
                    </w:p>
                    <w:p w:rsidR="00590174" w:rsidRPr="00081186" w:rsidRDefault="00590174" w:rsidP="00590174">
                      <w:pPr>
                        <w:spacing w:after="0"/>
                        <w:jc w:val="center"/>
                        <w:rPr>
                          <w:rFonts w:ascii="Times New Roman" w:hAnsi="Times New Roman"/>
                          <w:sz w:val="24"/>
                          <w:szCs w:val="24"/>
                        </w:rPr>
                      </w:pPr>
                      <w:r w:rsidRPr="00081186">
                        <w:rPr>
                          <w:rFonts w:ascii="Times New Roman" w:hAnsi="Times New Roman"/>
                          <w:sz w:val="24"/>
                          <w:szCs w:val="24"/>
                        </w:rPr>
                        <w:t xml:space="preserve">Mail : </w:t>
                      </w:r>
                      <w:hyperlink r:id="rId11" w:history="1">
                        <w:r w:rsidRPr="00081186">
                          <w:rPr>
                            <w:rStyle w:val="Lienhypertexte"/>
                            <w:rFonts w:ascii="Times New Roman" w:hAnsi="Times New Roman"/>
                            <w:sz w:val="24"/>
                            <w:szCs w:val="24"/>
                          </w:rPr>
                          <w:t>ircom</w:t>
                        </w:r>
                        <w:r w:rsidRPr="00081186">
                          <w:rPr>
                            <w:rStyle w:val="Lienhypertexte"/>
                            <w:rFonts w:ascii="Times New Roman" w:hAnsi="Times New Roman"/>
                            <w:bCs/>
                            <w:sz w:val="24"/>
                            <w:szCs w:val="24"/>
                          </w:rPr>
                          <w:t>@</w:t>
                        </w:r>
                        <w:r w:rsidRPr="00081186">
                          <w:rPr>
                            <w:rStyle w:val="Lienhypertexte"/>
                            <w:rFonts w:ascii="Times New Roman" w:hAnsi="Times New Roman"/>
                            <w:sz w:val="24"/>
                            <w:szCs w:val="24"/>
                          </w:rPr>
                          <w:t>prepavogt.org</w:t>
                        </w:r>
                      </w:hyperlink>
                    </w:p>
                    <w:p w:rsidR="00590174" w:rsidRDefault="00590174" w:rsidP="00590174">
                      <w:r>
                        <w:rPr>
                          <w:rFonts w:ascii="Times New Roman" w:hAnsi="Times New Roman"/>
                          <w:sz w:val="24"/>
                          <w:szCs w:val="24"/>
                        </w:rPr>
                        <w:t>Site</w:t>
                      </w:r>
                      <w:r w:rsidRPr="00081186">
                        <w:rPr>
                          <w:rFonts w:ascii="Times New Roman" w:hAnsi="Times New Roman"/>
                          <w:sz w:val="24"/>
                          <w:szCs w:val="24"/>
                        </w:rPr>
                        <w:t xml:space="preserve"> : </w:t>
                      </w:r>
                      <w:hyperlink r:id="rId12" w:history="1">
                        <w:r w:rsidRPr="007D334F">
                          <w:rPr>
                            <w:rStyle w:val="Lienhypertexte"/>
                            <w:rFonts w:ascii="Times New Roman" w:hAnsi="Times New Roman"/>
                            <w:sz w:val="24"/>
                            <w:szCs w:val="24"/>
                          </w:rPr>
                          <w:t>www.prepavogt.org</w:t>
                        </w:r>
                      </w:hyperlink>
                    </w:p>
                  </w:txbxContent>
                </v:textbox>
                <w10:wrap anchorx="margin"/>
              </v:shape>
            </w:pict>
          </mc:Fallback>
        </mc:AlternateContent>
      </w:r>
    </w:p>
    <w:p w:rsidR="00590174" w:rsidRPr="00B91C2A" w:rsidRDefault="00590174" w:rsidP="00590174">
      <w:pPr>
        <w:jc w:val="center"/>
        <w:rPr>
          <w:rFonts w:ascii="Times New Roman" w:hAnsi="Times New Roman"/>
          <w:b/>
          <w:sz w:val="32"/>
          <w:szCs w:val="32"/>
        </w:rPr>
      </w:pPr>
    </w:p>
    <w:p w:rsidR="00590174" w:rsidRPr="00B91C2A" w:rsidRDefault="00590174" w:rsidP="00590174"/>
    <w:p w:rsidR="00590174" w:rsidRPr="00B91C2A" w:rsidRDefault="00590174" w:rsidP="00590174">
      <w:pPr>
        <w:jc w:val="center"/>
        <w:rPr>
          <w:rFonts w:ascii="Times New Roman" w:hAnsi="Times New Roman"/>
          <w:b/>
          <w:sz w:val="26"/>
          <w:szCs w:val="26"/>
        </w:rPr>
      </w:pPr>
    </w:p>
    <w:p w:rsidR="00590174" w:rsidRPr="00B91C2A" w:rsidRDefault="00590174" w:rsidP="00590174">
      <w:pPr>
        <w:jc w:val="center"/>
        <w:rPr>
          <w:rFonts w:ascii="Times New Roman" w:hAnsi="Times New Roman"/>
          <w:b/>
          <w:sz w:val="26"/>
          <w:szCs w:val="26"/>
        </w:rPr>
      </w:pPr>
    </w:p>
    <w:p w:rsidR="00590174" w:rsidRPr="00B91C2A" w:rsidRDefault="00590174" w:rsidP="00590174">
      <w:pPr>
        <w:jc w:val="center"/>
        <w:rPr>
          <w:rFonts w:ascii="Times New Roman" w:hAnsi="Times New Roman"/>
          <w:b/>
          <w:sz w:val="26"/>
          <w:szCs w:val="26"/>
        </w:rPr>
      </w:pPr>
      <w:r w:rsidRPr="00B91C2A">
        <w:rPr>
          <w:rFonts w:ascii="Times New Roman" w:hAnsi="Times New Roman"/>
          <w:b/>
          <w:sz w:val="26"/>
          <w:szCs w:val="26"/>
        </w:rPr>
        <w:t>CONCOURS D’ENTREE</w:t>
      </w:r>
    </w:p>
    <w:p w:rsidR="00590174" w:rsidRPr="00B91C2A" w:rsidRDefault="00590174" w:rsidP="00590174">
      <w:pPr>
        <w:spacing w:after="0"/>
        <w:rPr>
          <w:rFonts w:ascii="Times New Roman" w:hAnsi="Times New Roman"/>
          <w:b/>
          <w:sz w:val="26"/>
          <w:szCs w:val="26"/>
        </w:rPr>
      </w:pPr>
      <w:r w:rsidRPr="00B91C2A">
        <w:rPr>
          <w:rFonts w:ascii="Times New Roman" w:hAnsi="Times New Roman"/>
          <w:b/>
          <w:sz w:val="26"/>
          <w:szCs w:val="26"/>
        </w:rPr>
        <w:t xml:space="preserve">SESSION DE JUILLET                  </w:t>
      </w:r>
      <w:r w:rsidR="00E85CCF" w:rsidRPr="00B91C2A">
        <w:rPr>
          <w:rFonts w:ascii="Times New Roman" w:hAnsi="Times New Roman"/>
          <w:b/>
          <w:sz w:val="26"/>
          <w:szCs w:val="26"/>
        </w:rPr>
        <w:t xml:space="preserve">                  </w:t>
      </w:r>
      <w:r w:rsidRPr="00B91C2A">
        <w:rPr>
          <w:rFonts w:ascii="Times New Roman" w:hAnsi="Times New Roman"/>
          <w:b/>
          <w:sz w:val="26"/>
          <w:szCs w:val="26"/>
        </w:rPr>
        <w:t xml:space="preserve"> </w:t>
      </w:r>
      <w:r w:rsidR="00E85CCF" w:rsidRPr="00B91C2A">
        <w:rPr>
          <w:rFonts w:ascii="Times New Roman" w:hAnsi="Times New Roman"/>
          <w:b/>
          <w:sz w:val="26"/>
          <w:szCs w:val="26"/>
        </w:rPr>
        <w:t xml:space="preserve">   </w:t>
      </w:r>
      <w:r w:rsidRPr="00B91C2A">
        <w:rPr>
          <w:rFonts w:ascii="Times New Roman" w:hAnsi="Times New Roman"/>
          <w:b/>
          <w:sz w:val="26"/>
          <w:szCs w:val="26"/>
        </w:rPr>
        <w:t xml:space="preserve">EPREUVE D’OUVERTURE CULTURELLE  </w:t>
      </w:r>
    </w:p>
    <w:p w:rsidR="00590174" w:rsidRPr="00B91C2A" w:rsidRDefault="00E85CCF" w:rsidP="00590174">
      <w:pPr>
        <w:rPr>
          <w:rFonts w:ascii="Times New Roman" w:hAnsi="Times New Roman"/>
          <w:b/>
          <w:sz w:val="26"/>
          <w:szCs w:val="26"/>
        </w:rPr>
      </w:pPr>
      <w:r w:rsidRPr="00B91C2A">
        <w:rPr>
          <w:rFonts w:ascii="Times New Roman" w:hAnsi="Times New Roman"/>
          <w:b/>
          <w:sz w:val="26"/>
          <w:szCs w:val="26"/>
        </w:rPr>
        <w:t xml:space="preserve">   </w:t>
      </w:r>
      <w:r w:rsidR="00590174" w:rsidRPr="00B91C2A">
        <w:rPr>
          <w:rFonts w:ascii="Times New Roman" w:hAnsi="Times New Roman"/>
          <w:b/>
          <w:sz w:val="26"/>
          <w:szCs w:val="26"/>
        </w:rPr>
        <w:t xml:space="preserve">TOUTES SERIES                                                   </w:t>
      </w:r>
      <w:r w:rsidRPr="00B91C2A">
        <w:rPr>
          <w:rFonts w:ascii="Times New Roman" w:hAnsi="Times New Roman"/>
          <w:b/>
          <w:sz w:val="26"/>
          <w:szCs w:val="26"/>
        </w:rPr>
        <w:t xml:space="preserve">                  </w:t>
      </w:r>
      <w:r w:rsidR="00590174" w:rsidRPr="00B91C2A">
        <w:rPr>
          <w:rFonts w:ascii="Times New Roman" w:hAnsi="Times New Roman"/>
          <w:b/>
          <w:sz w:val="26"/>
          <w:szCs w:val="26"/>
        </w:rPr>
        <w:t xml:space="preserve">DEUX HEURES                                                                                    </w:t>
      </w:r>
    </w:p>
    <w:p w:rsidR="00590174" w:rsidRPr="00B91C2A" w:rsidRDefault="00590174" w:rsidP="00590174">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rsidR="00590174" w:rsidRPr="00B91C2A" w:rsidRDefault="00590174" w:rsidP="00590174">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rsidR="00590174" w:rsidRPr="00B91C2A" w:rsidRDefault="00590174" w:rsidP="00590174">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rsidR="00590174" w:rsidRPr="00B91C2A" w:rsidRDefault="00590174" w:rsidP="00590174">
      <w:pPr>
        <w:spacing w:after="0" w:line="240" w:lineRule="auto"/>
        <w:jc w:val="both"/>
        <w:rPr>
          <w:rFonts w:ascii="Times New Roman" w:hAnsi="Times New Roman"/>
          <w:sz w:val="26"/>
          <w:szCs w:val="26"/>
          <w:lang w:eastAsia="fr-FR"/>
        </w:rPr>
      </w:pPr>
    </w:p>
    <w:p w:rsidR="00590174" w:rsidRPr="00B91C2A" w:rsidRDefault="00590174" w:rsidP="00590174">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rsidR="00590174" w:rsidRPr="00B91C2A" w:rsidRDefault="00590174" w:rsidP="00590174">
      <w:pPr>
        <w:spacing w:after="0" w:line="240" w:lineRule="auto"/>
        <w:jc w:val="both"/>
        <w:rPr>
          <w:rFonts w:ascii="Times New Roman" w:hAnsi="Times New Roman"/>
          <w:sz w:val="26"/>
          <w:szCs w:val="26"/>
          <w:lang w:eastAsia="fr-FR"/>
        </w:rPr>
      </w:pPr>
    </w:p>
    <w:p w:rsidR="00590174" w:rsidRPr="00B91C2A" w:rsidRDefault="00590174" w:rsidP="00590174">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rsidR="00590174" w:rsidRPr="00B91C2A" w:rsidRDefault="00590174" w:rsidP="00590174">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rsidR="00590174" w:rsidRPr="00B91C2A" w:rsidRDefault="00590174" w:rsidP="00590174">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 xml:space="preserve">Il sera question d’évaluer la connaissance des faits historiques et des grands courants philosophiques que doit posséder tout candidat issu du niveau de terminale. </w:t>
      </w:r>
    </w:p>
    <w:p w:rsidR="00590174" w:rsidRPr="00B91C2A" w:rsidRDefault="00590174" w:rsidP="00590174">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rsidR="00590174" w:rsidRPr="00B91C2A" w:rsidRDefault="00590174" w:rsidP="00590174">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rsidR="00590174" w:rsidRPr="00B91C2A" w:rsidRDefault="00590174" w:rsidP="00590174">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rsidR="00590174" w:rsidRPr="00B91C2A" w:rsidRDefault="00590174" w:rsidP="00590174">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rsidR="00590174" w:rsidRPr="00B91C2A" w:rsidRDefault="00590174" w:rsidP="00590174">
      <w:pPr>
        <w:spacing w:after="0" w:line="240" w:lineRule="auto"/>
        <w:ind w:firstLine="708"/>
        <w:jc w:val="both"/>
        <w:rPr>
          <w:rFonts w:ascii="Times New Roman" w:hAnsi="Times New Roman"/>
          <w:sz w:val="26"/>
          <w:szCs w:val="26"/>
          <w:lang w:eastAsia="fr-FR"/>
        </w:rPr>
      </w:pPr>
    </w:p>
    <w:p w:rsidR="00590174" w:rsidRPr="00B91C2A" w:rsidRDefault="00590174" w:rsidP="00590174">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rsidR="00590174" w:rsidRPr="00B91C2A" w:rsidRDefault="00590174" w:rsidP="00590174">
      <w:pPr>
        <w:spacing w:after="0" w:line="240" w:lineRule="auto"/>
        <w:jc w:val="both"/>
        <w:rPr>
          <w:rFonts w:ascii="Times New Roman" w:eastAsia="Times New Roman" w:hAnsi="Times New Roman"/>
          <w:bCs/>
          <w:sz w:val="26"/>
          <w:szCs w:val="26"/>
          <w:lang w:eastAsia="fr-FR"/>
        </w:rPr>
      </w:pPr>
    </w:p>
    <w:p w:rsidR="003F111A" w:rsidRPr="00B91C2A" w:rsidRDefault="00590174" w:rsidP="00590174">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Dans cette partie, deux thèmes proposés au candidat. Il lui est demandé de choisir l’un des thèmes et d’en faire un développement selon la problématique contenu dans son sujet et dans un temps limité de 60 minutes. Il sera question pour lui de faire preuve </w:t>
      </w:r>
    </w:p>
    <w:p w:rsidR="00E85CCF" w:rsidRPr="00B91C2A" w:rsidRDefault="00E85CCF">
      <w:pPr>
        <w:spacing w:after="160" w:line="259" w:lineRule="auto"/>
        <w:rPr>
          <w:rFonts w:ascii="Times New Roman" w:hAnsi="Times New Roman"/>
          <w:b/>
          <w:sz w:val="32"/>
          <w:szCs w:val="32"/>
        </w:rPr>
      </w:pPr>
      <w:r w:rsidRPr="00B91C2A">
        <w:rPr>
          <w:rFonts w:ascii="Times New Roman" w:hAnsi="Times New Roman"/>
          <w:b/>
          <w:sz w:val="32"/>
          <w:szCs w:val="32"/>
        </w:rPr>
        <w:br w:type="page"/>
      </w:r>
    </w:p>
    <w:p w:rsidR="003D16F3" w:rsidRPr="00B91C2A" w:rsidRDefault="003D16F3" w:rsidP="00590174">
      <w:pPr>
        <w:jc w:val="center"/>
        <w:rPr>
          <w:rFonts w:ascii="Times New Roman" w:hAnsi="Times New Roman"/>
          <w:b/>
          <w:sz w:val="32"/>
          <w:szCs w:val="32"/>
        </w:rPr>
      </w:pPr>
      <w:r w:rsidRPr="00B91C2A">
        <w:rPr>
          <w:rFonts w:ascii="Times New Roman" w:hAnsi="Times New Roman"/>
          <w:b/>
          <w:sz w:val="32"/>
          <w:szCs w:val="32"/>
        </w:rPr>
        <w:lastRenderedPageBreak/>
        <w:t>OUVERTURE CULTURELLE</w:t>
      </w:r>
    </w:p>
    <w:p w:rsidR="003D16F3" w:rsidRPr="00B91C2A" w:rsidRDefault="003D16F3" w:rsidP="003D16F3">
      <w:pPr>
        <w:ind w:left="142"/>
        <w:jc w:val="center"/>
        <w:rPr>
          <w:rFonts w:ascii="Times New Roman" w:hAnsi="Times New Roman"/>
          <w:b/>
          <w:sz w:val="28"/>
          <w:szCs w:val="28"/>
        </w:rPr>
      </w:pPr>
      <w:r w:rsidRPr="00B91C2A">
        <w:rPr>
          <w:rFonts w:ascii="Times New Roman" w:hAnsi="Times New Roman"/>
          <w:b/>
          <w:sz w:val="28"/>
          <w:szCs w:val="28"/>
        </w:rPr>
        <w:t>1</w:t>
      </w:r>
      <w:r w:rsidRPr="00B91C2A">
        <w:rPr>
          <w:rFonts w:ascii="Times New Roman" w:hAnsi="Times New Roman"/>
          <w:b/>
          <w:sz w:val="28"/>
          <w:szCs w:val="28"/>
          <w:vertAlign w:val="superscript"/>
        </w:rPr>
        <w:t>ère</w:t>
      </w:r>
      <w:r w:rsidRPr="00B91C2A">
        <w:rPr>
          <w:rFonts w:ascii="Times New Roman" w:hAnsi="Times New Roman"/>
          <w:b/>
          <w:sz w:val="28"/>
          <w:szCs w:val="28"/>
        </w:rPr>
        <w:t xml:space="preserve"> PARTIE : QUESTIONS</w:t>
      </w:r>
    </w:p>
    <w:p w:rsidR="003D16F3" w:rsidRPr="00B91C2A" w:rsidRDefault="003D16F3" w:rsidP="003D16F3">
      <w:pPr>
        <w:rPr>
          <w:rFonts w:ascii="Times New Roman" w:hAnsi="Times New Roman"/>
          <w:b/>
          <w:sz w:val="28"/>
          <w:szCs w:val="28"/>
        </w:rPr>
      </w:pPr>
      <w:r w:rsidRPr="00B91C2A">
        <w:rPr>
          <w:rFonts w:ascii="Times New Roman" w:hAnsi="Times New Roman"/>
          <w:b/>
          <w:sz w:val="28"/>
          <w:szCs w:val="28"/>
        </w:rPr>
        <w:t>HISTOIRE, IDÉES</w:t>
      </w:r>
    </w:p>
    <w:p w:rsidR="003D16F3" w:rsidRPr="00B91C2A" w:rsidRDefault="003D16F3" w:rsidP="003D16F3">
      <w:pPr>
        <w:pStyle w:val="Paragraphedeliste"/>
        <w:numPr>
          <w:ilvl w:val="0"/>
          <w:numId w:val="2"/>
        </w:numPr>
        <w:spacing w:after="0"/>
        <w:rPr>
          <w:rFonts w:ascii="Times New Roman" w:hAnsi="Times New Roman"/>
          <w:sz w:val="28"/>
          <w:szCs w:val="28"/>
        </w:rPr>
      </w:pPr>
      <w:r w:rsidRPr="00B91C2A">
        <w:rPr>
          <w:rFonts w:ascii="Times New Roman" w:hAnsi="Times New Roman"/>
          <w:sz w:val="28"/>
          <w:szCs w:val="28"/>
        </w:rPr>
        <w:t xml:space="preserve">Identifiez deux stratégies de guerre utilisées pendant la Deuxième Guerre mondiale. </w:t>
      </w:r>
    </w:p>
    <w:p w:rsidR="003D16F3" w:rsidRPr="00B91C2A" w:rsidRDefault="003D16F3" w:rsidP="003D16F3">
      <w:pPr>
        <w:ind w:left="142"/>
        <w:rPr>
          <w:rFonts w:ascii="Times New Roman" w:hAnsi="Times New Roman"/>
          <w:sz w:val="28"/>
          <w:szCs w:val="28"/>
        </w:rPr>
      </w:pPr>
      <w:r w:rsidRPr="00B91C2A">
        <w:rPr>
          <w:rFonts w:ascii="Times New Roman" w:hAnsi="Times New Roman"/>
          <w:sz w:val="24"/>
          <w:szCs w:val="24"/>
        </w:rPr>
        <w:t>------------------------------------------------------------------------------------------------------------------------------------------------------------------------------------------------------------------------------------------------------------------------------------------------------------------------------------------------------------------------------------------------------------------------------------------------------------------------------------------------------------------------------------</w:t>
      </w:r>
    </w:p>
    <w:p w:rsidR="003D16F3" w:rsidRPr="00B91C2A" w:rsidRDefault="003D16F3" w:rsidP="003D16F3">
      <w:pPr>
        <w:pStyle w:val="Paragraphedeliste"/>
        <w:numPr>
          <w:ilvl w:val="0"/>
          <w:numId w:val="2"/>
        </w:numPr>
        <w:spacing w:after="0"/>
        <w:rPr>
          <w:rFonts w:ascii="Times New Roman" w:hAnsi="Times New Roman"/>
          <w:sz w:val="28"/>
          <w:szCs w:val="28"/>
        </w:rPr>
      </w:pPr>
      <w:r w:rsidRPr="00B91C2A">
        <w:rPr>
          <w:rFonts w:ascii="Times New Roman" w:hAnsi="Times New Roman"/>
          <w:sz w:val="28"/>
          <w:szCs w:val="28"/>
        </w:rPr>
        <w:t xml:space="preserve">Quels pays se rassemblent au sein des Alliés entre 1939 et 1945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numPr>
          <w:ilvl w:val="0"/>
          <w:numId w:val="2"/>
        </w:numPr>
        <w:spacing w:before="240"/>
        <w:rPr>
          <w:rFonts w:ascii="Times New Roman" w:hAnsi="Times New Roman"/>
          <w:sz w:val="28"/>
          <w:szCs w:val="28"/>
        </w:rPr>
      </w:pPr>
      <w:r w:rsidRPr="00B91C2A">
        <w:rPr>
          <w:rFonts w:ascii="Times New Roman" w:hAnsi="Times New Roman"/>
          <w:sz w:val="28"/>
          <w:szCs w:val="28"/>
        </w:rPr>
        <w:t xml:space="preserve">Une fois l’Europe occupée par l’Allemagne nazie, dans quel pays de ce continent les dirigeants européens se réfugient-ils ?  </w:t>
      </w:r>
    </w:p>
    <w:p w:rsidR="003D16F3" w:rsidRPr="00B91C2A" w:rsidRDefault="003D16F3" w:rsidP="003D16F3">
      <w:pPr>
        <w:pStyle w:val="Paragraphedeliste"/>
        <w:spacing w:before="240"/>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spacing w:before="240"/>
        <w:ind w:left="142"/>
        <w:rPr>
          <w:rFonts w:ascii="Times New Roman" w:hAnsi="Times New Roman"/>
          <w:sz w:val="24"/>
          <w:szCs w:val="24"/>
        </w:rPr>
      </w:pP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4.   À sa création en 1945, combien de membres compte le Conseil de sécurité de l’ONU ?  </w:t>
      </w:r>
    </w:p>
    <w:p w:rsidR="003D16F3" w:rsidRPr="00B91C2A" w:rsidRDefault="003D16F3" w:rsidP="003D16F3">
      <w:pPr>
        <w:pStyle w:val="Paragraphedeliste"/>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142"/>
        <w:rPr>
          <w:rFonts w:ascii="Times New Roman" w:hAnsi="Times New Roman"/>
          <w:sz w:val="24"/>
          <w:szCs w:val="24"/>
        </w:rPr>
      </w:pP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5. Que signifie « déstalinisation »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6. Quels objectifs se fixent les initiateurs du Plan Marshall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E85CCF">
      <w:pPr>
        <w:pStyle w:val="Paragraphedeliste"/>
        <w:spacing w:after="0"/>
        <w:ind w:left="210"/>
        <w:rPr>
          <w:rFonts w:ascii="Times New Roman" w:hAnsi="Times New Roman"/>
          <w:sz w:val="28"/>
          <w:szCs w:val="28"/>
        </w:rPr>
      </w:pPr>
      <w:r w:rsidRPr="00B91C2A">
        <w:rPr>
          <w:rFonts w:ascii="Times New Roman" w:hAnsi="Times New Roman"/>
          <w:sz w:val="28"/>
          <w:szCs w:val="28"/>
        </w:rPr>
        <w:t xml:space="preserve">7.  Identifiez deux formes de  contribution du Cameroun pendant la Deuxième Guerre mondiale.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E85CCF" w:rsidRPr="00B91C2A" w:rsidRDefault="00E85CCF" w:rsidP="003D16F3">
      <w:pPr>
        <w:ind w:left="142"/>
        <w:rPr>
          <w:rFonts w:ascii="Times New Roman" w:hAnsi="Times New Roman"/>
          <w:sz w:val="24"/>
          <w:szCs w:val="24"/>
        </w:rPr>
      </w:pPr>
    </w:p>
    <w:p w:rsidR="00E85CCF" w:rsidRPr="00B91C2A" w:rsidRDefault="00E85CCF" w:rsidP="003D16F3">
      <w:pPr>
        <w:ind w:left="142"/>
        <w:rPr>
          <w:rFonts w:ascii="Times New Roman" w:hAnsi="Times New Roman"/>
          <w:sz w:val="24"/>
          <w:szCs w:val="24"/>
        </w:rPr>
      </w:pP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lastRenderedPageBreak/>
        <w:t xml:space="preserve">   8.  À quel nationaliste Africain devons-nous cette déclaration pendant la décolonisation : « </w:t>
      </w:r>
      <w:r w:rsidRPr="00B91C2A">
        <w:rPr>
          <w:rFonts w:ascii="Times New Roman" w:hAnsi="Times New Roman"/>
          <w:i/>
          <w:sz w:val="28"/>
          <w:szCs w:val="28"/>
        </w:rPr>
        <w:t xml:space="preserve"> Nous préférons la pauvreté dans la liberté plutôt que la richesse dans l’esclavage </w:t>
      </w:r>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9.  Sous le régime de tutelle, à quelle institution de l’ONU appartiennent les deux parties du Cameroun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spacing w:after="0"/>
        <w:ind w:left="0"/>
        <w:rPr>
          <w:rFonts w:ascii="Times New Roman" w:hAnsi="Times New Roman"/>
          <w:sz w:val="28"/>
          <w:szCs w:val="28"/>
        </w:rPr>
      </w:pPr>
      <w:r w:rsidRPr="00B91C2A">
        <w:rPr>
          <w:rFonts w:ascii="Times New Roman" w:hAnsi="Times New Roman"/>
          <w:sz w:val="28"/>
          <w:szCs w:val="28"/>
        </w:rPr>
        <w:t xml:space="preserve"> 10. Que signifie OTAN ? Dans quel contexte historique naît-elle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11.  Après la Conférence de Brazzaville en 1944, quel type de mouvement nationaliste apparait au Cameroun français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12.  Pendant la guerre froide, en quoi consiste la dissuasion nucléaire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t xml:space="preserve">  13.</w:t>
      </w:r>
      <w:r w:rsidRPr="00B91C2A">
        <w:rPr>
          <w:rFonts w:ascii="Times New Roman" w:hAnsi="Times New Roman"/>
          <w:sz w:val="24"/>
          <w:szCs w:val="24"/>
        </w:rPr>
        <w:t xml:space="preserve"> </w:t>
      </w:r>
      <w:r w:rsidRPr="00B91C2A">
        <w:rPr>
          <w:rFonts w:ascii="Times New Roman" w:hAnsi="Times New Roman"/>
          <w:sz w:val="28"/>
          <w:szCs w:val="28"/>
        </w:rPr>
        <w:t xml:space="preserve">Sous le régime de tutelle, citez deux objectifs que visent les nationalistes du Cameroun occidental britannique après 1946.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14. Après les indépendances, quelle idéologie les pays africains défendent-ils au sein de l’OUA ?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pStyle w:val="Paragraphedeliste"/>
        <w:ind w:left="0"/>
        <w:rPr>
          <w:rFonts w:ascii="Times New Roman" w:hAnsi="Times New Roman"/>
          <w:sz w:val="28"/>
          <w:szCs w:val="28"/>
        </w:rPr>
      </w:pPr>
      <w:r w:rsidRPr="00B91C2A">
        <w:rPr>
          <w:rFonts w:ascii="Times New Roman" w:hAnsi="Times New Roman"/>
          <w:sz w:val="28"/>
          <w:szCs w:val="28"/>
        </w:rPr>
        <w:lastRenderedPageBreak/>
        <w:t xml:space="preserve">  15. Que représente Ruben Um Nyobe dans l’histoire contemporaine du Cameroun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rPr>
          <w:rFonts w:ascii="Times New Roman" w:hAnsi="Times New Roman"/>
          <w:b/>
          <w:sz w:val="28"/>
          <w:szCs w:val="28"/>
        </w:rPr>
      </w:pPr>
      <w:r w:rsidRPr="00B91C2A">
        <w:rPr>
          <w:rFonts w:ascii="Times New Roman" w:hAnsi="Times New Roman"/>
          <w:b/>
          <w:sz w:val="28"/>
          <w:szCs w:val="28"/>
        </w:rPr>
        <w:t>ACTUALITÉ</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16.  Au cours d’une élection, quels sont les deux types de majorité possible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E85CCF">
      <w:pPr>
        <w:ind w:left="135"/>
        <w:contextualSpacing/>
        <w:rPr>
          <w:rFonts w:ascii="Times New Roman" w:hAnsi="Times New Roman"/>
          <w:sz w:val="28"/>
          <w:szCs w:val="28"/>
        </w:rPr>
      </w:pPr>
      <w:r w:rsidRPr="00B91C2A">
        <w:rPr>
          <w:rFonts w:ascii="Times New Roman" w:hAnsi="Times New Roman"/>
          <w:sz w:val="28"/>
          <w:szCs w:val="28"/>
        </w:rPr>
        <w:t xml:space="preserve">17. Sur la scène internationale, en quoi juge-t-on les décisions de l’administration du président américain Donald </w:t>
      </w:r>
      <w:proofErr w:type="spellStart"/>
      <w:r w:rsidRPr="00B91C2A">
        <w:rPr>
          <w:rFonts w:ascii="Times New Roman" w:hAnsi="Times New Roman"/>
          <w:sz w:val="28"/>
          <w:szCs w:val="28"/>
        </w:rPr>
        <w:t>Trump</w:t>
      </w:r>
      <w:proofErr w:type="spellEnd"/>
      <w:r w:rsidRPr="00B91C2A">
        <w:rPr>
          <w:rFonts w:ascii="Times New Roman" w:hAnsi="Times New Roman"/>
          <w:sz w:val="28"/>
          <w:szCs w:val="28"/>
        </w:rPr>
        <w:t xml:space="preserve"> d’être contraires à celles de son prédécesseur Barack Obama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18.  Quel système électoral la France applique-t-elle lors des élections législatives de juin 2017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spacing w:after="0"/>
        <w:rPr>
          <w:rFonts w:ascii="Times New Roman" w:hAnsi="Times New Roman"/>
          <w:sz w:val="28"/>
          <w:szCs w:val="28"/>
        </w:rPr>
      </w:pPr>
      <w:r w:rsidRPr="00B91C2A">
        <w:rPr>
          <w:rFonts w:ascii="Times New Roman" w:hAnsi="Times New Roman"/>
          <w:sz w:val="28"/>
          <w:szCs w:val="28"/>
        </w:rPr>
        <w:t xml:space="preserve">  19.  </w:t>
      </w:r>
      <w:r w:rsidR="00E85CCF" w:rsidRPr="00B91C2A">
        <w:rPr>
          <w:rFonts w:ascii="Times New Roman" w:hAnsi="Times New Roman"/>
          <w:sz w:val="28"/>
          <w:szCs w:val="28"/>
        </w:rPr>
        <w:t>Énumérez</w:t>
      </w:r>
      <w:r w:rsidRPr="00B91C2A">
        <w:rPr>
          <w:rFonts w:ascii="Times New Roman" w:hAnsi="Times New Roman"/>
          <w:sz w:val="28"/>
          <w:szCs w:val="28"/>
        </w:rPr>
        <w:t xml:space="preserve"> deux agences de régulation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spacing w:after="0"/>
        <w:rPr>
          <w:rFonts w:ascii="Times New Roman" w:hAnsi="Times New Roman"/>
          <w:sz w:val="28"/>
          <w:szCs w:val="28"/>
        </w:rPr>
      </w:pPr>
      <w:r w:rsidRPr="00B91C2A">
        <w:rPr>
          <w:rFonts w:ascii="Times New Roman" w:hAnsi="Times New Roman"/>
          <w:sz w:val="28"/>
          <w:szCs w:val="28"/>
        </w:rPr>
        <w:t xml:space="preserve">  20.  Au Cameroun, à quoi sert le Conseil supérieur de la magistrature ?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21. Au Cameroun, qu’appelle-t-on députés juniors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lastRenderedPageBreak/>
        <w:t xml:space="preserve">22. Identifiez les deux principaux partis politiques en Grande-Bretagne.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23. Citez  une institution de promotion du bilinguisme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24.  Qu’est-ce qui explique l’embargo pris par les pays du Golfe Persique contre le Qatar en juin 2017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spacing w:after="0"/>
        <w:contextualSpacing/>
        <w:rPr>
          <w:rFonts w:ascii="Times New Roman" w:hAnsi="Times New Roman"/>
          <w:sz w:val="28"/>
          <w:szCs w:val="28"/>
        </w:rPr>
      </w:pPr>
      <w:r w:rsidRPr="00B91C2A">
        <w:rPr>
          <w:rFonts w:ascii="Times New Roman" w:hAnsi="Times New Roman"/>
          <w:sz w:val="28"/>
          <w:szCs w:val="28"/>
        </w:rPr>
        <w:t xml:space="preserve">25. Relevez un moyen utilisé par la Grande-Bretagne pour réaliser le </w:t>
      </w:r>
      <w:proofErr w:type="spellStart"/>
      <w:r w:rsidRPr="00B91C2A">
        <w:rPr>
          <w:rFonts w:ascii="Times New Roman" w:hAnsi="Times New Roman"/>
          <w:sz w:val="28"/>
          <w:szCs w:val="28"/>
        </w:rPr>
        <w:t>Brexit</w:t>
      </w:r>
      <w:proofErr w:type="spellEnd"/>
      <w:r w:rsidRPr="00B91C2A">
        <w:rPr>
          <w:rFonts w:ascii="Times New Roman" w:hAnsi="Times New Roman"/>
          <w:sz w:val="28"/>
          <w:szCs w:val="28"/>
        </w:rPr>
        <w:t xml:space="preserve">.    </w:t>
      </w:r>
    </w:p>
    <w:p w:rsidR="003D16F3" w:rsidRPr="00B91C2A" w:rsidRDefault="003D16F3" w:rsidP="00E85CCF">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26.  Depuis mai 2017, quels sont les deux hommes politiques à la tête de l’exécutif en France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27.  Au Cameroun, citez deux postes de responsabilité de l’État encore non occupés par une femme.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28.  Pourquoi considère-t-on ces dernières années l’Est de la République Démocratique du Congo de « zone de non droit »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29.  Citez deux pays africains victimes du terrorisme généré par l’extrémisme musulman.  </w:t>
      </w:r>
    </w:p>
    <w:p w:rsidR="00E85CCF"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lastRenderedPageBreak/>
        <w:t xml:space="preserve">30. Combien de parlementaires comptent les deux chambres du Parlement au Cameroun ?     </w:t>
      </w:r>
    </w:p>
    <w:p w:rsidR="003D16F3" w:rsidRPr="00B91C2A" w:rsidRDefault="003D16F3" w:rsidP="00E85CCF">
      <w:pPr>
        <w:rPr>
          <w:rFonts w:ascii="Times New Roman" w:hAnsi="Times New Roman"/>
          <w:b/>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b/>
          <w:sz w:val="24"/>
          <w:szCs w:val="24"/>
        </w:rPr>
      </w:pPr>
      <w:r w:rsidRPr="00B91C2A">
        <w:rPr>
          <w:rFonts w:ascii="Times New Roman" w:hAnsi="Times New Roman"/>
          <w:b/>
          <w:sz w:val="24"/>
          <w:szCs w:val="24"/>
        </w:rPr>
        <w:t xml:space="preserve">LITTÉRATURE </w:t>
      </w:r>
    </w:p>
    <w:p w:rsidR="003D16F3" w:rsidRPr="00B91C2A" w:rsidRDefault="003D16F3" w:rsidP="003D16F3">
      <w:pPr>
        <w:ind w:left="142"/>
        <w:contextualSpacing/>
        <w:rPr>
          <w:rFonts w:ascii="Times New Roman" w:hAnsi="Times New Roman"/>
          <w:sz w:val="28"/>
          <w:szCs w:val="28"/>
        </w:rPr>
      </w:pPr>
      <w:r w:rsidRPr="00B91C2A">
        <w:rPr>
          <w:rFonts w:ascii="Times New Roman" w:hAnsi="Times New Roman"/>
          <w:sz w:val="28"/>
          <w:szCs w:val="28"/>
        </w:rPr>
        <w:t>31. Qu’est-ce qui marque la différence entre les courants littéraires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32. Né au 19</w:t>
      </w:r>
      <w:r w:rsidRPr="00B91C2A">
        <w:rPr>
          <w:rFonts w:ascii="Times New Roman" w:hAnsi="Times New Roman"/>
          <w:sz w:val="28"/>
          <w:szCs w:val="28"/>
          <w:vertAlign w:val="superscript"/>
        </w:rPr>
        <w:t>e</w:t>
      </w:r>
      <w:r w:rsidRPr="00B91C2A">
        <w:rPr>
          <w:rFonts w:ascii="Times New Roman" w:hAnsi="Times New Roman"/>
          <w:sz w:val="28"/>
          <w:szCs w:val="28"/>
        </w:rPr>
        <w:t xml:space="preserve"> siècle, quels principes défend le naturalisme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4"/>
          <w:szCs w:val="24"/>
        </w:rPr>
      </w:pPr>
      <w:r w:rsidRPr="00B91C2A">
        <w:rPr>
          <w:rFonts w:ascii="Times New Roman" w:hAnsi="Times New Roman"/>
          <w:sz w:val="28"/>
          <w:szCs w:val="28"/>
        </w:rPr>
        <w:t xml:space="preserve">  33.  Quel écrivain Camerounais est l’auteur de ce roman, </w:t>
      </w:r>
      <w:r w:rsidRPr="00B91C2A">
        <w:rPr>
          <w:rFonts w:ascii="Times New Roman" w:hAnsi="Times New Roman"/>
          <w:i/>
          <w:sz w:val="28"/>
          <w:szCs w:val="28"/>
        </w:rPr>
        <w:t>Le fils d’Agatha</w:t>
      </w:r>
      <w:r w:rsidRPr="00B91C2A">
        <w:rPr>
          <w:rFonts w:ascii="Times New Roman" w:hAnsi="Times New Roman"/>
          <w:sz w:val="28"/>
          <w:szCs w:val="28"/>
        </w:rPr>
        <w:t xml:space="preserve"> </w:t>
      </w:r>
      <w:proofErr w:type="spellStart"/>
      <w:r w:rsidRPr="00B91C2A">
        <w:rPr>
          <w:rFonts w:ascii="Times New Roman" w:hAnsi="Times New Roman"/>
          <w:i/>
          <w:sz w:val="28"/>
          <w:szCs w:val="28"/>
        </w:rPr>
        <w:t>Moudio</w:t>
      </w:r>
      <w:proofErr w:type="spellEnd"/>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 xml:space="preserve">------------------------------------------------------------------------------------------------------------------------------------------------------------------------------------------------------------------------------------------------------------------ </w:t>
      </w:r>
    </w:p>
    <w:p w:rsidR="003D16F3" w:rsidRPr="00B91C2A" w:rsidRDefault="003D16F3" w:rsidP="003D16F3">
      <w:pPr>
        <w:contextualSpacing/>
        <w:rPr>
          <w:rFonts w:ascii="Times New Roman" w:hAnsi="Times New Roman"/>
          <w:sz w:val="24"/>
          <w:szCs w:val="24"/>
        </w:rPr>
      </w:pPr>
      <w:r w:rsidRPr="00B91C2A">
        <w:rPr>
          <w:rFonts w:ascii="Times New Roman" w:hAnsi="Times New Roman"/>
          <w:sz w:val="28"/>
          <w:szCs w:val="28"/>
        </w:rPr>
        <w:t xml:space="preserve">  34. Relevez deux caractéristiques d’une œuvre poétique.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35.  Dans quel genre littéraire utilise-t-on l’épilogue ?   </w:t>
      </w:r>
    </w:p>
    <w:p w:rsidR="003D16F3" w:rsidRPr="00B91C2A" w:rsidRDefault="003D16F3" w:rsidP="00B91C2A">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B91C2A">
      <w:pPr>
        <w:ind w:left="135"/>
        <w:contextualSpacing/>
        <w:rPr>
          <w:rFonts w:ascii="Times New Roman" w:hAnsi="Times New Roman"/>
          <w:sz w:val="28"/>
          <w:szCs w:val="28"/>
        </w:rPr>
      </w:pPr>
      <w:r w:rsidRPr="00B91C2A">
        <w:rPr>
          <w:rFonts w:ascii="Times New Roman" w:hAnsi="Times New Roman"/>
          <w:sz w:val="28"/>
          <w:szCs w:val="28"/>
        </w:rPr>
        <w:t xml:space="preserve">36.  Relevez un thème évoqué par Joseph </w:t>
      </w:r>
      <w:proofErr w:type="spellStart"/>
      <w:r w:rsidRPr="00B91C2A">
        <w:rPr>
          <w:rFonts w:ascii="Times New Roman" w:hAnsi="Times New Roman"/>
          <w:sz w:val="28"/>
          <w:szCs w:val="28"/>
        </w:rPr>
        <w:t>Ngoué</w:t>
      </w:r>
      <w:proofErr w:type="spellEnd"/>
      <w:r w:rsidRPr="00B91C2A">
        <w:rPr>
          <w:rFonts w:ascii="Times New Roman" w:hAnsi="Times New Roman"/>
          <w:sz w:val="28"/>
          <w:szCs w:val="28"/>
        </w:rPr>
        <w:t xml:space="preserve"> dans </w:t>
      </w:r>
      <w:r w:rsidRPr="00B91C2A">
        <w:rPr>
          <w:rFonts w:ascii="Times New Roman" w:hAnsi="Times New Roman"/>
          <w:i/>
          <w:sz w:val="28"/>
          <w:szCs w:val="28"/>
        </w:rPr>
        <w:t>La Croix du Sud</w:t>
      </w:r>
      <w:r w:rsidRPr="00B91C2A">
        <w:rPr>
          <w:rFonts w:ascii="Times New Roman" w:hAnsi="Times New Roman"/>
          <w:sz w:val="28"/>
          <w:szCs w:val="28"/>
        </w:rPr>
        <w:t xml:space="preserve">, publiée en 1984, qui montre que cette œuvre est aussi philosophique. </w:t>
      </w:r>
    </w:p>
    <w:p w:rsidR="003D16F3" w:rsidRPr="00B91C2A" w:rsidRDefault="003D16F3" w:rsidP="003D16F3">
      <w:pPr>
        <w:ind w:left="142"/>
        <w:rPr>
          <w:rFonts w:ascii="Times New Roman" w:hAnsi="Times New Roman"/>
          <w:sz w:val="28"/>
          <w:szCs w:val="28"/>
        </w:rPr>
      </w:pPr>
      <w:r w:rsidRPr="00B91C2A">
        <w:rPr>
          <w:rFonts w:ascii="Times New Roman" w:hAnsi="Times New Roman"/>
          <w:sz w:val="24"/>
          <w:szCs w:val="24"/>
        </w:rPr>
        <w:t>------------------------------------------------------------------------------------------------------------------------------------------------------------------------------------------------------------------------------------------------------------------</w:t>
      </w:r>
      <w:r w:rsidRPr="00B91C2A">
        <w:rPr>
          <w:rFonts w:ascii="Times New Roman" w:hAnsi="Times New Roman"/>
          <w:sz w:val="28"/>
          <w:szCs w:val="28"/>
        </w:rPr>
        <w:t xml:space="preserve"> </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37.  Citez deux figures de style dans le domaine de la littérature.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38.  Quel siècle désigne le  « Siècle des Lumières »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B91C2A">
      <w:pPr>
        <w:ind w:left="135"/>
        <w:contextualSpacing/>
        <w:rPr>
          <w:rFonts w:ascii="Times New Roman" w:hAnsi="Times New Roman"/>
          <w:sz w:val="28"/>
          <w:szCs w:val="28"/>
        </w:rPr>
      </w:pPr>
      <w:r w:rsidRPr="00B91C2A">
        <w:rPr>
          <w:rFonts w:ascii="Times New Roman" w:hAnsi="Times New Roman"/>
          <w:sz w:val="28"/>
          <w:szCs w:val="28"/>
        </w:rPr>
        <w:lastRenderedPageBreak/>
        <w:t xml:space="preserve">39.  À quel auteur français devons-nous l’expression « conflit cornélien » pour désigner la situation inextricable dans laquelle se trouve une personne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40.  En littérature, relevez un procédé privilégié par les écrivains de l’humanisme.           </w:t>
      </w:r>
    </w:p>
    <w:p w:rsidR="003D16F3" w:rsidRPr="00B91C2A" w:rsidRDefault="003D16F3" w:rsidP="00B91C2A">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 41.   Que symbolise le titre </w:t>
      </w:r>
      <w:r w:rsidRPr="00B91C2A">
        <w:rPr>
          <w:rFonts w:ascii="Times New Roman" w:hAnsi="Times New Roman"/>
          <w:i/>
          <w:sz w:val="28"/>
          <w:szCs w:val="28"/>
        </w:rPr>
        <w:t>Balafon</w:t>
      </w:r>
      <w:r w:rsidRPr="00B91C2A">
        <w:rPr>
          <w:rFonts w:ascii="Times New Roman" w:hAnsi="Times New Roman"/>
          <w:sz w:val="28"/>
          <w:szCs w:val="28"/>
        </w:rPr>
        <w:t>, œuvre d’</w:t>
      </w:r>
      <w:proofErr w:type="spellStart"/>
      <w:r w:rsidRPr="00B91C2A">
        <w:rPr>
          <w:rFonts w:ascii="Times New Roman" w:hAnsi="Times New Roman"/>
          <w:sz w:val="28"/>
          <w:szCs w:val="28"/>
        </w:rPr>
        <w:t>Engelbert</w:t>
      </w:r>
      <w:proofErr w:type="spellEnd"/>
      <w:r w:rsidRPr="00B91C2A">
        <w:rPr>
          <w:rFonts w:ascii="Times New Roman" w:hAnsi="Times New Roman"/>
          <w:sz w:val="28"/>
          <w:szCs w:val="28"/>
        </w:rPr>
        <w:t xml:space="preserve"> </w:t>
      </w:r>
      <w:proofErr w:type="spellStart"/>
      <w:r w:rsidRPr="00B91C2A">
        <w:rPr>
          <w:rFonts w:ascii="Times New Roman" w:hAnsi="Times New Roman"/>
          <w:sz w:val="28"/>
          <w:szCs w:val="28"/>
        </w:rPr>
        <w:t>Mveng</w:t>
      </w:r>
      <w:proofErr w:type="spellEnd"/>
      <w:r w:rsidRPr="00B91C2A">
        <w:rPr>
          <w:rFonts w:ascii="Times New Roman" w:hAnsi="Times New Roman"/>
          <w:sz w:val="28"/>
          <w:szCs w:val="28"/>
        </w:rPr>
        <w:t xml:space="preserve"> publiée en 1987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42.</w:t>
      </w:r>
      <w:r w:rsidRPr="00B91C2A">
        <w:rPr>
          <w:rFonts w:ascii="Times New Roman" w:hAnsi="Times New Roman"/>
          <w:sz w:val="24"/>
          <w:szCs w:val="24"/>
        </w:rPr>
        <w:t xml:space="preserve"> </w:t>
      </w:r>
      <w:r w:rsidRPr="00B91C2A">
        <w:rPr>
          <w:rFonts w:ascii="Times New Roman" w:hAnsi="Times New Roman"/>
          <w:sz w:val="28"/>
          <w:szCs w:val="28"/>
        </w:rPr>
        <w:t xml:space="preserve">  À quel genre littéraire appartient </w:t>
      </w:r>
      <w:r w:rsidRPr="00B91C2A">
        <w:rPr>
          <w:rFonts w:ascii="Times New Roman" w:hAnsi="Times New Roman"/>
          <w:i/>
          <w:sz w:val="28"/>
          <w:szCs w:val="28"/>
        </w:rPr>
        <w:t>Madame Bovary</w:t>
      </w:r>
      <w:r w:rsidRPr="00B91C2A">
        <w:rPr>
          <w:rFonts w:ascii="Times New Roman" w:hAnsi="Times New Roman"/>
          <w:sz w:val="28"/>
          <w:szCs w:val="28"/>
        </w:rPr>
        <w:t xml:space="preserve"> de Gustave Flaubert, une œuvre publiée en 1857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43.  Identifiez deux institutions de promotion de la langue française au Cameroun.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44.  Quelle est la nationalité du poète René </w:t>
      </w:r>
      <w:proofErr w:type="spellStart"/>
      <w:r w:rsidRPr="00B91C2A">
        <w:rPr>
          <w:rFonts w:ascii="Times New Roman" w:hAnsi="Times New Roman"/>
          <w:sz w:val="28"/>
          <w:szCs w:val="28"/>
        </w:rPr>
        <w:t>Philombe</w:t>
      </w:r>
      <w:proofErr w:type="spellEnd"/>
      <w:r w:rsidRPr="00B91C2A">
        <w:rPr>
          <w:rFonts w:ascii="Times New Roman" w:hAnsi="Times New Roman"/>
          <w:sz w:val="28"/>
          <w:szCs w:val="28"/>
        </w:rPr>
        <w:t xml:space="preserve"> ?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contextualSpacing/>
        <w:rPr>
          <w:rFonts w:ascii="Times New Roman" w:hAnsi="Times New Roman"/>
          <w:sz w:val="28"/>
          <w:szCs w:val="28"/>
        </w:rPr>
      </w:pPr>
      <w:r w:rsidRPr="00B91C2A">
        <w:rPr>
          <w:rFonts w:ascii="Times New Roman" w:hAnsi="Times New Roman"/>
          <w:sz w:val="28"/>
          <w:szCs w:val="28"/>
        </w:rPr>
        <w:t xml:space="preserve">45.  Citez un auteur africain Prix Nobel de littérature.     </w:t>
      </w:r>
    </w:p>
    <w:p w:rsidR="003D16F3" w:rsidRPr="00B91C2A" w:rsidRDefault="003D16F3" w:rsidP="003D16F3">
      <w:pPr>
        <w:ind w:left="142"/>
        <w:rPr>
          <w:rFonts w:ascii="Times New Roman" w:hAnsi="Times New Roman"/>
          <w:sz w:val="24"/>
          <w:szCs w:val="24"/>
        </w:rPr>
      </w:pPr>
      <w:r w:rsidRPr="00B91C2A">
        <w:rPr>
          <w:rFonts w:ascii="Times New Roman" w:hAnsi="Times New Roman"/>
          <w:sz w:val="24"/>
          <w:szCs w:val="24"/>
        </w:rPr>
        <w:t>---------------------------------------------------------------------------------------------------------------------------------------------------------------------------------------------------------------------------------------------------------------------------------------------------------------------------------------------------------------------------------------------------</w:t>
      </w:r>
    </w:p>
    <w:p w:rsidR="003D16F3" w:rsidRPr="00B91C2A" w:rsidRDefault="003D16F3" w:rsidP="003D16F3">
      <w:pPr>
        <w:ind w:left="142"/>
        <w:rPr>
          <w:rFonts w:ascii="Times New Roman" w:hAnsi="Times New Roman"/>
          <w:sz w:val="24"/>
          <w:szCs w:val="24"/>
        </w:rPr>
      </w:pPr>
    </w:p>
    <w:p w:rsidR="003D16F3" w:rsidRPr="00B91C2A" w:rsidRDefault="003D16F3" w:rsidP="003D16F3">
      <w:pPr>
        <w:rPr>
          <w:rFonts w:ascii="Times New Roman" w:hAnsi="Times New Roman"/>
          <w:b/>
          <w:sz w:val="28"/>
          <w:szCs w:val="28"/>
        </w:rPr>
      </w:pPr>
    </w:p>
    <w:p w:rsidR="003D16F3" w:rsidRPr="00B91C2A" w:rsidRDefault="003D16F3"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B91C2A" w:rsidRPr="00B91C2A" w:rsidRDefault="00B91C2A" w:rsidP="003D16F3">
      <w:pPr>
        <w:ind w:left="142"/>
        <w:jc w:val="center"/>
        <w:rPr>
          <w:rFonts w:ascii="Times New Roman" w:hAnsi="Times New Roman"/>
          <w:b/>
          <w:sz w:val="28"/>
          <w:szCs w:val="28"/>
        </w:rPr>
      </w:pPr>
    </w:p>
    <w:p w:rsidR="003D16F3" w:rsidRPr="00B91C2A" w:rsidRDefault="003D16F3" w:rsidP="003F111A">
      <w:pPr>
        <w:ind w:left="142"/>
        <w:jc w:val="center"/>
        <w:rPr>
          <w:rFonts w:ascii="Times New Roman" w:hAnsi="Times New Roman"/>
          <w:b/>
          <w:sz w:val="28"/>
          <w:szCs w:val="28"/>
        </w:rPr>
      </w:pPr>
      <w:r w:rsidRPr="00B91C2A">
        <w:rPr>
          <w:rFonts w:ascii="Times New Roman" w:hAnsi="Times New Roman"/>
          <w:b/>
          <w:sz w:val="28"/>
          <w:szCs w:val="28"/>
        </w:rPr>
        <w:lastRenderedPageBreak/>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bookmarkStart w:id="0" w:name="_GoBack"/>
      <w:bookmarkEnd w:id="0"/>
    </w:p>
    <w:p w:rsidR="003D16F3" w:rsidRPr="00B91C2A" w:rsidRDefault="003D16F3" w:rsidP="003D16F3">
      <w:pPr>
        <w:ind w:left="142"/>
        <w:jc w:val="center"/>
        <w:rPr>
          <w:rFonts w:ascii="Times New Roman" w:hAnsi="Times New Roman"/>
          <w:i/>
          <w:sz w:val="28"/>
          <w:szCs w:val="28"/>
        </w:rPr>
      </w:pPr>
    </w:p>
    <w:p w:rsidR="003D16F3" w:rsidRPr="00B91C2A" w:rsidRDefault="003D16F3" w:rsidP="003D16F3">
      <w:pPr>
        <w:ind w:left="142"/>
        <w:rPr>
          <w:rFonts w:ascii="Times New Roman" w:hAnsi="Times New Roman"/>
          <w:b/>
          <w:sz w:val="24"/>
          <w:szCs w:val="24"/>
        </w:rPr>
      </w:pPr>
      <w:r w:rsidRPr="00B91C2A">
        <w:rPr>
          <w:rFonts w:ascii="Times New Roman" w:hAnsi="Times New Roman"/>
          <w:b/>
          <w:sz w:val="28"/>
          <w:szCs w:val="28"/>
        </w:rPr>
        <w:t xml:space="preserve">SUJET 1 : La diaspora, une valeur pour l’émergence du Cameroun. </w:t>
      </w:r>
    </w:p>
    <w:p w:rsidR="003D16F3" w:rsidRPr="00B91C2A" w:rsidRDefault="003D16F3" w:rsidP="003D16F3">
      <w:pPr>
        <w:ind w:left="142"/>
        <w:rPr>
          <w:rFonts w:ascii="Times New Roman" w:hAnsi="Times New Roman"/>
          <w:b/>
          <w:sz w:val="24"/>
          <w:szCs w:val="24"/>
        </w:rPr>
      </w:pPr>
      <w:r w:rsidRPr="00B91C2A">
        <w:rPr>
          <w:rFonts w:ascii="Times New Roman" w:hAnsi="Times New Roman"/>
          <w:b/>
          <w:sz w:val="28"/>
          <w:szCs w:val="28"/>
        </w:rPr>
        <w:t>SUJET 2 : La démocratie, une forme d’expression des libertés ou de libertinage du citoyen dans les sociétés actuelles ?</w:t>
      </w:r>
    </w:p>
    <w:p w:rsidR="003D16F3" w:rsidRPr="00B91C2A" w:rsidRDefault="003D16F3" w:rsidP="003D16F3">
      <w:pPr>
        <w:ind w:left="142"/>
        <w:rPr>
          <w:rFonts w:ascii="Times New Roman" w:hAnsi="Times New Roman"/>
          <w:b/>
          <w:sz w:val="28"/>
          <w:szCs w:val="28"/>
        </w:rPr>
      </w:pPr>
    </w:p>
    <w:p w:rsidR="003D16F3" w:rsidRPr="00B91C2A" w:rsidRDefault="003D16F3" w:rsidP="003D16F3">
      <w:pPr>
        <w:rPr>
          <w:rFonts w:ascii="Times New Roman" w:hAnsi="Times New Roman"/>
          <w:sz w:val="28"/>
          <w:szCs w:val="28"/>
        </w:rPr>
      </w:pPr>
    </w:p>
    <w:p w:rsidR="0052635C" w:rsidRPr="00B91C2A" w:rsidRDefault="003F111A">
      <w:r w:rsidRPr="00B91C2A">
        <w:rPr>
          <w:noProof/>
          <w:lang w:eastAsia="fr-FR"/>
        </w:rPr>
        <w:drawing>
          <wp:anchor distT="0" distB="0" distL="114300" distR="114300" simplePos="0" relativeHeight="251658240" behindDoc="1" locked="0" layoutInCell="1" allowOverlap="1" wp14:anchorId="50630776" wp14:editId="02222099">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52635C" w:rsidRPr="00B91C2A" w:rsidSect="00E85CCF">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F7B" w:rsidRDefault="00487F7B">
      <w:pPr>
        <w:spacing w:after="0" w:line="240" w:lineRule="auto"/>
      </w:pPr>
      <w:r>
        <w:separator/>
      </w:r>
    </w:p>
  </w:endnote>
  <w:endnote w:type="continuationSeparator" w:id="0">
    <w:p w:rsidR="00487F7B" w:rsidRDefault="00487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2E6" w:rsidRDefault="00DD3EFE">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B91C2A">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91C2A">
      <w:rPr>
        <w:b/>
        <w:bCs/>
        <w:noProof/>
      </w:rPr>
      <w:t>8</w:t>
    </w:r>
    <w:r>
      <w:rPr>
        <w:b/>
        <w:bCs/>
        <w:sz w:val="24"/>
        <w:szCs w:val="24"/>
      </w:rPr>
      <w:fldChar w:fldCharType="end"/>
    </w:r>
    <w:r>
      <w:rPr>
        <w:b/>
        <w:bCs/>
        <w:sz w:val="24"/>
        <w:szCs w:val="24"/>
      </w:rPr>
      <w:t xml:space="preserve"> </w:t>
    </w:r>
  </w:p>
  <w:p w:rsidR="006D12E6" w:rsidRDefault="00487F7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F7B" w:rsidRDefault="00487F7B">
      <w:pPr>
        <w:spacing w:after="0" w:line="240" w:lineRule="auto"/>
      </w:pPr>
      <w:r>
        <w:separator/>
      </w:r>
    </w:p>
  </w:footnote>
  <w:footnote w:type="continuationSeparator" w:id="0">
    <w:p w:rsidR="00487F7B" w:rsidRDefault="00487F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217"/>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2E"/>
    <w:rsid w:val="00077180"/>
    <w:rsid w:val="00184428"/>
    <w:rsid w:val="003D16F3"/>
    <w:rsid w:val="003F111A"/>
    <w:rsid w:val="00487F7B"/>
    <w:rsid w:val="0052635C"/>
    <w:rsid w:val="00590174"/>
    <w:rsid w:val="00B91C2A"/>
    <w:rsid w:val="00DC0B2E"/>
    <w:rsid w:val="00DD3EFE"/>
    <w:rsid w:val="00E85CCF"/>
    <w:rsid w:val="00FB1C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89F0C-8589-4FEE-ADAD-ACF01DD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EFE"/>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D3EFE"/>
    <w:pPr>
      <w:ind w:left="720"/>
      <w:contextualSpacing/>
    </w:pPr>
  </w:style>
  <w:style w:type="paragraph" w:styleId="Pieddepage">
    <w:name w:val="footer"/>
    <w:basedOn w:val="Normal"/>
    <w:link w:val="PieddepageCar"/>
    <w:uiPriority w:val="99"/>
    <w:unhideWhenUsed/>
    <w:rsid w:val="00DD3EFE"/>
    <w:pPr>
      <w:tabs>
        <w:tab w:val="center" w:pos="4536"/>
        <w:tab w:val="right" w:pos="9072"/>
      </w:tabs>
    </w:pPr>
  </w:style>
  <w:style w:type="character" w:customStyle="1" w:styleId="PieddepageCar">
    <w:name w:val="Pied de page Car"/>
    <w:basedOn w:val="Policepardfaut"/>
    <w:link w:val="Pieddepage"/>
    <w:uiPriority w:val="99"/>
    <w:rsid w:val="00DD3EFE"/>
    <w:rPr>
      <w:rFonts w:ascii="Calibri" w:eastAsia="Calibri" w:hAnsi="Calibri" w:cs="Times New Roman"/>
    </w:rPr>
  </w:style>
  <w:style w:type="paragraph" w:customStyle="1" w:styleId="Default">
    <w:name w:val="Default"/>
    <w:rsid w:val="003F111A"/>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rsid w:val="003F111A"/>
    <w:rPr>
      <w:color w:val="0000FF"/>
      <w:u w:val="single"/>
    </w:rPr>
  </w:style>
  <w:style w:type="paragraph" w:styleId="En-tte">
    <w:name w:val="header"/>
    <w:basedOn w:val="Normal"/>
    <w:link w:val="En-tteCar"/>
    <w:uiPriority w:val="99"/>
    <w:unhideWhenUsed/>
    <w:rsid w:val="003F111A"/>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3F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repavog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pavogt@yahoo.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epavogt.org" TargetMode="External"/><Relationship Id="rId4" Type="http://schemas.openxmlformats.org/officeDocument/2006/relationships/webSettings" Target="webSettings.xml"/><Relationship Id="rId9" Type="http://schemas.openxmlformats.org/officeDocument/2006/relationships/hyperlink" Target="mailto:prepavogt@yahoo.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3832</Words>
  <Characters>21077</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7</cp:revision>
  <dcterms:created xsi:type="dcterms:W3CDTF">2017-07-18T09:17:00Z</dcterms:created>
  <dcterms:modified xsi:type="dcterms:W3CDTF">2017-07-19T08:13:00Z</dcterms:modified>
</cp:coreProperties>
</file>